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AE2F1D">
      <w:r>
        <w:pict w14:anchorId="0BAFEDC4">
          <v:rect id="_x0000_i1025" style="width:0;height:1.5pt" o:hralign="center" o:hrstd="t" o:hr="t" fillcolor="#a0a0a0" stroked="f"/>
        </w:pict>
      </w:r>
    </w:p>
    <w:p w14:paraId="1F0D0A3E" w14:textId="77777777" w:rsidR="00577261" w:rsidRDefault="00577261">
      <w:pPr>
        <w:rPr>
          <w:rFonts w:ascii="Arial" w:hAnsi="Arial" w:cs="Arial"/>
        </w:rPr>
      </w:pPr>
    </w:p>
    <w:p w14:paraId="66E7743A" w14:textId="7AD0ED38" w:rsidR="00FC3B12" w:rsidRPr="00AF0C30" w:rsidRDefault="004F4543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Meeting commenced at </w:t>
      </w:r>
      <w:r w:rsidR="006353C0">
        <w:rPr>
          <w:rFonts w:ascii="Arial" w:hAnsi="Arial" w:cs="Arial"/>
        </w:rPr>
        <w:t>1:0</w:t>
      </w:r>
      <w:r w:rsidR="00C84A74">
        <w:rPr>
          <w:rFonts w:ascii="Arial" w:hAnsi="Arial" w:cs="Arial"/>
        </w:rPr>
        <w:t>6</w:t>
      </w:r>
      <w:r w:rsidRPr="00AF0C30">
        <w:rPr>
          <w:rFonts w:ascii="Arial" w:hAnsi="Arial" w:cs="Arial"/>
        </w:rPr>
        <w:t xml:space="preserve"> PM on </w:t>
      </w:r>
      <w:r w:rsidR="00C84A74">
        <w:rPr>
          <w:rFonts w:ascii="Arial" w:hAnsi="Arial" w:cs="Arial"/>
        </w:rPr>
        <w:t>December 14,</w:t>
      </w:r>
      <w:r w:rsidRPr="00AF0C30">
        <w:rPr>
          <w:rFonts w:ascii="Arial" w:hAnsi="Arial" w:cs="Arial"/>
        </w:rPr>
        <w:t xml:space="preserve"> </w:t>
      </w:r>
      <w:proofErr w:type="gramStart"/>
      <w:r w:rsidRPr="00AF0C30">
        <w:rPr>
          <w:rFonts w:ascii="Arial" w:hAnsi="Arial" w:cs="Arial"/>
        </w:rPr>
        <w:t>2022</w:t>
      </w:r>
      <w:proofErr w:type="gramEnd"/>
      <w:r w:rsidRPr="00AF0C30">
        <w:rPr>
          <w:rFonts w:ascii="Arial" w:hAnsi="Arial" w:cs="Arial"/>
        </w:rPr>
        <w:t xml:space="preserve"> with the following members present:</w:t>
      </w:r>
    </w:p>
    <w:p w14:paraId="44ADDFC1" w14:textId="6C8ECA90" w:rsidR="006353C0" w:rsidRDefault="004F4543" w:rsidP="00577261">
      <w:pPr>
        <w:ind w:left="720"/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Chandra Bealey, Denise Wells, </w:t>
      </w:r>
      <w:r w:rsidR="006353C0">
        <w:rPr>
          <w:rFonts w:ascii="Arial" w:hAnsi="Arial" w:cs="Arial"/>
        </w:rPr>
        <w:t>Erin Weed</w:t>
      </w:r>
      <w:r w:rsidR="007B789C">
        <w:rPr>
          <w:rFonts w:ascii="Arial" w:hAnsi="Arial" w:cs="Arial"/>
        </w:rPr>
        <w:t>e</w:t>
      </w:r>
      <w:r w:rsidR="006353C0">
        <w:rPr>
          <w:rFonts w:ascii="Arial" w:hAnsi="Arial" w:cs="Arial"/>
        </w:rPr>
        <w:t>n, Mark Field, LaShonda Griffin, Karen Frisella, Pam Brotherton-Sedano, Sheetal Shah</w:t>
      </w:r>
      <w:r w:rsidR="007B789C">
        <w:rPr>
          <w:rFonts w:ascii="Arial" w:hAnsi="Arial" w:cs="Arial"/>
        </w:rPr>
        <w:t>, Tascha Haut</w:t>
      </w:r>
      <w:r w:rsidR="00C84A74">
        <w:rPr>
          <w:rFonts w:ascii="Arial" w:hAnsi="Arial" w:cs="Arial"/>
        </w:rPr>
        <w:t>, Kathy Lozano, Kristen Padgett</w:t>
      </w:r>
    </w:p>
    <w:p w14:paraId="59D112A5" w14:textId="77777777" w:rsidR="006353C0" w:rsidRPr="002770F2" w:rsidRDefault="006353C0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B0523FA" w14:textId="0EFDB980" w:rsidR="004F4543" w:rsidRPr="00AF0C30" w:rsidRDefault="006353C0" w:rsidP="0057726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 Present:  Jon Corr, Daniel Wainwright</w:t>
      </w:r>
      <w:proofErr w:type="gramStart"/>
      <w:r>
        <w:rPr>
          <w:rFonts w:ascii="Arial" w:hAnsi="Arial" w:cs="Arial"/>
        </w:rPr>
        <w:t xml:space="preserve">, </w:t>
      </w:r>
      <w:r w:rsidR="007B789C">
        <w:rPr>
          <w:rFonts w:ascii="Arial" w:hAnsi="Arial" w:cs="Arial"/>
        </w:rPr>
        <w:t>,</w:t>
      </w:r>
      <w:proofErr w:type="gramEnd"/>
      <w:r w:rsidR="007B789C">
        <w:rPr>
          <w:rFonts w:ascii="Arial" w:hAnsi="Arial" w:cs="Arial"/>
        </w:rPr>
        <w:t xml:space="preserve"> Mike Ball</w:t>
      </w:r>
    </w:p>
    <w:p w14:paraId="3A8A6D62" w14:textId="7CA5F12D" w:rsidR="002337EF" w:rsidRPr="002770F2" w:rsidRDefault="002337EF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05224F00" w14:textId="11CFEA4D" w:rsidR="002337EF" w:rsidRPr="00AF0C30" w:rsidRDefault="002337EF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Board Meeting Topics:</w:t>
      </w:r>
    </w:p>
    <w:p w14:paraId="705C4FC8" w14:textId="77777777" w:rsidR="002337EF" w:rsidRPr="002770F2" w:rsidRDefault="002337EF" w:rsidP="00577261">
      <w:pPr>
        <w:jc w:val="both"/>
        <w:rPr>
          <w:rFonts w:ascii="Arial" w:hAnsi="Arial" w:cs="Arial"/>
          <w:sz w:val="16"/>
          <w:szCs w:val="16"/>
        </w:rPr>
      </w:pPr>
    </w:p>
    <w:p w14:paraId="04BA3074" w14:textId="3745C1A1" w:rsidR="002337EF" w:rsidRPr="00AF0C30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6353C0">
        <w:rPr>
          <w:rFonts w:ascii="Arial" w:hAnsi="Arial" w:cs="Arial"/>
        </w:rPr>
        <w:t>Call to Order:  Minutes Approved</w:t>
      </w:r>
    </w:p>
    <w:p w14:paraId="5AB86143" w14:textId="6E782200" w:rsidR="002337EF" w:rsidRPr="002770F2" w:rsidRDefault="002337EF" w:rsidP="00577261">
      <w:pPr>
        <w:ind w:left="90"/>
        <w:jc w:val="both"/>
        <w:rPr>
          <w:rFonts w:ascii="Arial" w:hAnsi="Arial" w:cs="Arial"/>
          <w:sz w:val="16"/>
          <w:szCs w:val="16"/>
        </w:rPr>
      </w:pPr>
    </w:p>
    <w:p w14:paraId="11BD51F7" w14:textId="5D19EE2A" w:rsidR="002337EF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6353C0">
        <w:rPr>
          <w:rFonts w:ascii="Arial" w:hAnsi="Arial" w:cs="Arial"/>
        </w:rPr>
        <w:t>Administrative:</w:t>
      </w:r>
      <w:r w:rsidR="00C84A74">
        <w:rPr>
          <w:rFonts w:ascii="Arial" w:hAnsi="Arial" w:cs="Arial"/>
        </w:rPr>
        <w:t xml:space="preserve">  </w:t>
      </w:r>
    </w:p>
    <w:p w14:paraId="1C4C54F3" w14:textId="77777777" w:rsidR="00C84A74" w:rsidRPr="00C84A74" w:rsidRDefault="00C84A74" w:rsidP="00C84A74">
      <w:pPr>
        <w:pStyle w:val="ListParagraph"/>
        <w:rPr>
          <w:rFonts w:ascii="Arial" w:hAnsi="Arial" w:cs="Arial"/>
        </w:rPr>
      </w:pPr>
    </w:p>
    <w:p w14:paraId="46D2B3E6" w14:textId="7A04ADEA" w:rsidR="00C84A74" w:rsidRDefault="00C84A74" w:rsidP="00C84A7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Confidentiality Agreements. Please get those signed and turned in</w:t>
      </w:r>
    </w:p>
    <w:p w14:paraId="2090E20C" w14:textId="70F736CC" w:rsidR="00C84A74" w:rsidRDefault="00C84A74" w:rsidP="00C84A7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Cyber Coverage is effective 12/1/22 with 1M Limit</w:t>
      </w:r>
    </w:p>
    <w:p w14:paraId="56FE27EB" w14:textId="7AA6D04D" w:rsidR="00C84A74" w:rsidRDefault="00C84A74" w:rsidP="00C84A7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Renewal for Director &amp; Officer insurance is 2/9/23 (Must Have)</w:t>
      </w:r>
    </w:p>
    <w:p w14:paraId="6C922556" w14:textId="686990BE" w:rsidR="00C84A74" w:rsidRDefault="00C84A74" w:rsidP="00C84A7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BOD Election – Jan 2023 call for nominations</w:t>
      </w:r>
    </w:p>
    <w:p w14:paraId="34E2BFC9" w14:textId="7494A5C1" w:rsidR="00C84A74" w:rsidRDefault="00C84A74" w:rsidP="00C84A74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many slots will be available? Mike Ball is not returning</w:t>
      </w:r>
      <w:r w:rsidR="00AE2F1D">
        <w:rPr>
          <w:rFonts w:ascii="Arial" w:hAnsi="Arial" w:cs="Arial"/>
        </w:rPr>
        <w:t>, for example</w:t>
      </w:r>
    </w:p>
    <w:p w14:paraId="17D7264F" w14:textId="598662B3" w:rsidR="002337EF" w:rsidRPr="002770F2" w:rsidRDefault="002337EF" w:rsidP="00577261">
      <w:pPr>
        <w:ind w:left="90"/>
        <w:jc w:val="both"/>
        <w:rPr>
          <w:rFonts w:ascii="Arial" w:hAnsi="Arial" w:cs="Arial"/>
          <w:sz w:val="16"/>
          <w:szCs w:val="16"/>
        </w:rPr>
      </w:pPr>
    </w:p>
    <w:p w14:paraId="689B0267" w14:textId="01EA2B7D" w:rsidR="00AE34C5" w:rsidRDefault="002337EF" w:rsidP="00635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6353C0">
        <w:rPr>
          <w:rFonts w:ascii="Arial" w:hAnsi="Arial" w:cs="Arial"/>
        </w:rPr>
        <w:t>2023 Conference:</w:t>
      </w:r>
    </w:p>
    <w:p w14:paraId="0F931C5A" w14:textId="7F9F6F90" w:rsidR="00C84A74" w:rsidRDefault="00C84A74" w:rsidP="00C84A7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Speakers</w:t>
      </w:r>
      <w:r w:rsidR="00AE2F1D">
        <w:rPr>
          <w:rFonts w:ascii="Arial" w:hAnsi="Arial" w:cs="Arial"/>
        </w:rPr>
        <w:t>: Segway into the CPHRM discussion</w:t>
      </w:r>
    </w:p>
    <w:p w14:paraId="07EA5453" w14:textId="1373EEB1" w:rsidR="0057715D" w:rsidRPr="0057715D" w:rsidRDefault="0057715D" w:rsidP="0057715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7715D">
        <w:rPr>
          <w:rFonts w:ascii="Arial" w:hAnsi="Arial" w:cs="Arial"/>
        </w:rPr>
        <w:t xml:space="preserve">CPHRM:  Josh/Doug coming on Sunday for Monday/Tuesday training.  </w:t>
      </w:r>
      <w:r w:rsidRPr="0057715D">
        <w:rPr>
          <w:rFonts w:ascii="Arial" w:hAnsi="Arial" w:cs="Arial"/>
        </w:rPr>
        <w:t xml:space="preserve">Katy with ASHRM is providing guidance with Pam at signing of contract will need to pay 5k and </w:t>
      </w:r>
      <w:r>
        <w:rPr>
          <w:rFonts w:ascii="Arial" w:hAnsi="Arial" w:cs="Arial"/>
        </w:rPr>
        <w:t xml:space="preserve">this will </w:t>
      </w:r>
      <w:r w:rsidRPr="0057715D">
        <w:rPr>
          <w:rFonts w:ascii="Arial" w:hAnsi="Arial" w:cs="Arial"/>
        </w:rPr>
        <w:t>determine how much to charge</w:t>
      </w:r>
      <w:r>
        <w:rPr>
          <w:rFonts w:ascii="Arial" w:hAnsi="Arial" w:cs="Arial"/>
        </w:rPr>
        <w:t xml:space="preserve"> each attendee.</w:t>
      </w:r>
    </w:p>
    <w:p w14:paraId="0EE7F2A0" w14:textId="08D9E156" w:rsidR="0057715D" w:rsidRDefault="0057715D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$350/day for screen at Marriott re: Cost</w:t>
      </w:r>
    </w:p>
    <w:p w14:paraId="23B57101" w14:textId="68510FD9" w:rsidR="0057715D" w:rsidRDefault="0057715D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people would </w:t>
      </w:r>
      <w:proofErr w:type="gramStart"/>
      <w:r>
        <w:rPr>
          <w:rFonts w:ascii="Arial" w:hAnsi="Arial" w:cs="Arial"/>
        </w:rPr>
        <w:t>needed</w:t>
      </w:r>
      <w:proofErr w:type="gramEnd"/>
      <w:r>
        <w:rPr>
          <w:rFonts w:ascii="Arial" w:hAnsi="Arial" w:cs="Arial"/>
        </w:rPr>
        <w:t xml:space="preserve"> to break even (we may be at 10 currently)</w:t>
      </w:r>
    </w:p>
    <w:p w14:paraId="2F41CA10" w14:textId="29A64A21" w:rsidR="0057715D" w:rsidRDefault="0057715D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CPHRM attendees may end up helping with room rates</w:t>
      </w:r>
    </w:p>
    <w:p w14:paraId="6B769C11" w14:textId="5419D57E" w:rsidR="0057715D" w:rsidRDefault="0057715D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BOD Members to assist Mon</w:t>
      </w:r>
      <w:r w:rsidR="00AE2F1D">
        <w:rPr>
          <w:rFonts w:ascii="Arial" w:hAnsi="Arial" w:cs="Arial"/>
        </w:rPr>
        <w:t>/</w:t>
      </w:r>
      <w:r>
        <w:rPr>
          <w:rFonts w:ascii="Arial" w:hAnsi="Arial" w:cs="Arial"/>
        </w:rPr>
        <w:t>Tues?</w:t>
      </w:r>
    </w:p>
    <w:p w14:paraId="68E7AB62" w14:textId="1D07E540" w:rsidR="0057715D" w:rsidRDefault="0057715D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Kathy/Pam to assist with development</w:t>
      </w:r>
    </w:p>
    <w:p w14:paraId="52F2938D" w14:textId="2D83E72B" w:rsidR="00510377" w:rsidRDefault="00510377" w:rsidP="00506926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CPHRM/Conference $100 package discount discussed</w:t>
      </w:r>
      <w:r w:rsidR="00AE2F1D">
        <w:rPr>
          <w:rFonts w:ascii="Arial" w:hAnsi="Arial" w:cs="Arial"/>
        </w:rPr>
        <w:t xml:space="preserve"> for attendees</w:t>
      </w:r>
    </w:p>
    <w:p w14:paraId="3610AD64" w14:textId="1B568EA0" w:rsidR="0057715D" w:rsidRDefault="0057715D" w:rsidP="0057715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Brochure &amp; Website Status:  Dan Wainwright will need to send an update, Kathy stated she will follow up with Dan.</w:t>
      </w:r>
    </w:p>
    <w:p w14:paraId="62AA46D2" w14:textId="510B44F7" w:rsidR="00510377" w:rsidRDefault="00510377" w:rsidP="0057715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 reception food cost discussed</w:t>
      </w:r>
    </w:p>
    <w:p w14:paraId="3861A161" w14:textId="3E170B08" w:rsidR="00510377" w:rsidRDefault="00510377" w:rsidP="0057715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Sponsorships:  Pam was concerned about sponsors and need more new attendees.  Offering of CPHRM may add to membership rolls.</w:t>
      </w:r>
    </w:p>
    <w:p w14:paraId="11C925F1" w14:textId="3C6999ED" w:rsidR="00510377" w:rsidRPr="00510377" w:rsidRDefault="00510377" w:rsidP="0051037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Swag:  Deferred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Erin/</w:t>
      </w:r>
      <w:r w:rsidRPr="00510377">
        <w:rPr>
          <w:rFonts w:ascii="Arial" w:hAnsi="Arial" w:cs="Arial"/>
        </w:rPr>
        <w:t>LaShonda/Kirsten</w:t>
      </w:r>
      <w:r>
        <w:rPr>
          <w:rFonts w:ascii="Arial" w:hAnsi="Arial" w:cs="Arial"/>
        </w:rPr>
        <w:t>:  March – Bag Sponsor? Water Bottles?  Erin will investigate and update in January.</w:t>
      </w:r>
    </w:p>
    <w:p w14:paraId="15F9BE64" w14:textId="77777777" w:rsidR="00AF0C30" w:rsidRPr="002770F2" w:rsidRDefault="00AF0C30" w:rsidP="00577261">
      <w:pPr>
        <w:pStyle w:val="ListParagraph"/>
        <w:ind w:left="1890"/>
        <w:jc w:val="both"/>
        <w:rPr>
          <w:rFonts w:ascii="Arial" w:hAnsi="Arial" w:cs="Arial"/>
          <w:sz w:val="16"/>
          <w:szCs w:val="16"/>
        </w:rPr>
      </w:pPr>
    </w:p>
    <w:p w14:paraId="734C47CD" w14:textId="6BBAF6B9" w:rsidR="00AE34C5" w:rsidRPr="00AF0C30" w:rsidRDefault="003222D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2F074E">
        <w:rPr>
          <w:rFonts w:ascii="Arial" w:hAnsi="Arial" w:cs="Arial"/>
        </w:rPr>
        <w:t>BOD Committee Reports</w:t>
      </w:r>
    </w:p>
    <w:p w14:paraId="756D75FB" w14:textId="5632675C" w:rsidR="0018392E" w:rsidRPr="00AF0C30" w:rsidRDefault="002F074E" w:rsidP="00AE2F1D">
      <w:pPr>
        <w:pStyle w:val="ListParagraph"/>
        <w:numPr>
          <w:ilvl w:val="2"/>
          <w:numId w:val="3"/>
        </w:numPr>
        <w:tabs>
          <w:tab w:val="left" w:pos="26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Membership</w:t>
      </w:r>
      <w:r w:rsidR="008B4D3B">
        <w:rPr>
          <w:rFonts w:ascii="Arial" w:hAnsi="Arial" w:cs="Arial"/>
        </w:rPr>
        <w:t xml:space="preserve">:   </w:t>
      </w:r>
      <w:r w:rsidR="00506926">
        <w:rPr>
          <w:rFonts w:ascii="Arial" w:hAnsi="Arial" w:cs="Arial"/>
        </w:rPr>
        <w:t xml:space="preserve">Not Discussed, </w:t>
      </w:r>
      <w:r w:rsidR="00510377">
        <w:rPr>
          <w:rFonts w:ascii="Arial" w:hAnsi="Arial" w:cs="Arial"/>
        </w:rPr>
        <w:t>Mike Absent</w:t>
      </w:r>
    </w:p>
    <w:p w14:paraId="526C6648" w14:textId="773C54E4" w:rsidR="0018392E" w:rsidRDefault="002F074E" w:rsidP="00AE2F1D">
      <w:pPr>
        <w:pStyle w:val="ListParagraph"/>
        <w:numPr>
          <w:ilvl w:val="2"/>
          <w:numId w:val="3"/>
        </w:numPr>
        <w:tabs>
          <w:tab w:val="left" w:pos="26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="008B4D3B">
        <w:rPr>
          <w:rFonts w:ascii="Arial" w:hAnsi="Arial" w:cs="Arial"/>
        </w:rPr>
        <w:t xml:space="preserve">:  </w:t>
      </w:r>
      <w:r w:rsidR="00510377">
        <w:rPr>
          <w:rFonts w:ascii="Arial" w:hAnsi="Arial" w:cs="Arial"/>
        </w:rPr>
        <w:tab/>
      </w:r>
      <w:r w:rsidR="008B4D3B">
        <w:rPr>
          <w:rFonts w:ascii="Arial" w:hAnsi="Arial" w:cs="Arial"/>
        </w:rPr>
        <w:t xml:space="preserve">Erin </w:t>
      </w:r>
      <w:r w:rsidR="00510377">
        <w:rPr>
          <w:rFonts w:ascii="Arial" w:hAnsi="Arial" w:cs="Arial"/>
        </w:rPr>
        <w:t>–</w:t>
      </w:r>
      <w:r w:rsidR="008B4D3B">
        <w:rPr>
          <w:rFonts w:ascii="Arial" w:hAnsi="Arial" w:cs="Arial"/>
        </w:rPr>
        <w:t xml:space="preserve"> </w:t>
      </w:r>
      <w:r w:rsidR="00510377">
        <w:rPr>
          <w:rFonts w:ascii="Arial" w:hAnsi="Arial" w:cs="Arial"/>
        </w:rPr>
        <w:t>Potential speakers are in progress</w:t>
      </w:r>
    </w:p>
    <w:p w14:paraId="17B43405" w14:textId="77777777" w:rsidR="00510377" w:rsidRPr="00AF0C30" w:rsidRDefault="00510377" w:rsidP="00AE2F1D">
      <w:pPr>
        <w:pStyle w:val="ListParagraph"/>
        <w:tabs>
          <w:tab w:val="left" w:pos="2610"/>
        </w:tabs>
        <w:ind w:left="2610"/>
        <w:jc w:val="both"/>
        <w:rPr>
          <w:rFonts w:ascii="Arial" w:hAnsi="Arial" w:cs="Arial"/>
        </w:rPr>
      </w:pPr>
      <w:r>
        <w:rPr>
          <w:rFonts w:ascii="Arial" w:hAnsi="Arial" w:cs="Arial"/>
        </w:rPr>
        <w:t>Kirsten – Reaching out to past speakers with little response, Webinars are a good tool to get the word out.</w:t>
      </w:r>
    </w:p>
    <w:p w14:paraId="1EF710DE" w14:textId="77777777" w:rsidR="001536EA" w:rsidRDefault="002F074E" w:rsidP="00AE2F1D">
      <w:pPr>
        <w:pStyle w:val="ListParagraph"/>
        <w:numPr>
          <w:ilvl w:val="2"/>
          <w:numId w:val="3"/>
        </w:numPr>
        <w:tabs>
          <w:tab w:val="left" w:pos="2610"/>
        </w:tabs>
        <w:jc w:val="both"/>
        <w:rPr>
          <w:rFonts w:ascii="Arial" w:hAnsi="Arial" w:cs="Arial"/>
        </w:rPr>
      </w:pPr>
      <w:bookmarkStart w:id="0" w:name="_Hlk121813571"/>
      <w:r w:rsidRPr="00CA4E55">
        <w:rPr>
          <w:rFonts w:ascii="Arial" w:hAnsi="Arial" w:cs="Arial"/>
        </w:rPr>
        <w:t xml:space="preserve">Treasurer:  </w:t>
      </w:r>
      <w:r w:rsidR="001536EA">
        <w:rPr>
          <w:rFonts w:ascii="Arial" w:hAnsi="Arial" w:cs="Arial"/>
        </w:rPr>
        <w:tab/>
      </w:r>
      <w:r w:rsidRPr="00CA4E55">
        <w:rPr>
          <w:rFonts w:ascii="Arial" w:hAnsi="Arial" w:cs="Arial"/>
        </w:rPr>
        <w:t xml:space="preserve">Pam/Chandra – </w:t>
      </w:r>
      <w:r w:rsidR="001536EA" w:rsidRPr="001536EA">
        <w:rPr>
          <w:rFonts w:ascii="Arial" w:hAnsi="Arial" w:cs="Arial"/>
        </w:rPr>
        <w:t xml:space="preserve">As of 11/30/22 we </w:t>
      </w:r>
      <w:r w:rsidR="001536EA">
        <w:rPr>
          <w:rFonts w:ascii="Arial" w:hAnsi="Arial" w:cs="Arial"/>
        </w:rPr>
        <w:t>have</w:t>
      </w:r>
      <w:r w:rsidR="001536EA" w:rsidRPr="001536EA">
        <w:rPr>
          <w:rFonts w:ascii="Arial" w:hAnsi="Arial" w:cs="Arial"/>
        </w:rPr>
        <w:t xml:space="preserve"> $59,344.62 in checking and Reports</w:t>
      </w:r>
    </w:p>
    <w:p w14:paraId="7B5E876B" w14:textId="77777777" w:rsidR="00506926" w:rsidRDefault="001536EA" w:rsidP="00AE2F1D">
      <w:pPr>
        <w:pStyle w:val="ListParagraph"/>
        <w:tabs>
          <w:tab w:val="left" w:pos="2610"/>
        </w:tabs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36EA">
        <w:rPr>
          <w:rFonts w:ascii="Arial" w:hAnsi="Arial" w:cs="Arial"/>
        </w:rPr>
        <w:t xml:space="preserve">$10,358 currently in the bank.  </w:t>
      </w:r>
      <w:r>
        <w:rPr>
          <w:rFonts w:ascii="Arial" w:hAnsi="Arial" w:cs="Arial"/>
        </w:rPr>
        <w:t xml:space="preserve">$32,407.47 on the CD with $9.72 interest.  </w:t>
      </w:r>
    </w:p>
    <w:p w14:paraId="4D2E28D9" w14:textId="38483410" w:rsidR="00CA4E55" w:rsidRDefault="00506926" w:rsidP="00AE2F1D">
      <w:pPr>
        <w:pStyle w:val="ListParagraph"/>
        <w:tabs>
          <w:tab w:val="left" w:pos="2610"/>
        </w:tabs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36EA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f</w:t>
      </w:r>
      <w:r w:rsidR="001536EA">
        <w:rPr>
          <w:rFonts w:ascii="Arial" w:hAnsi="Arial" w:cs="Arial"/>
        </w:rPr>
        <w:t>iling with the Secretary of State (Every 2 years)</w:t>
      </w:r>
    </w:p>
    <w:p w14:paraId="450222AD" w14:textId="2653F5E4" w:rsidR="00AE2F1D" w:rsidRPr="00AE2F1D" w:rsidRDefault="00AE2F1D" w:rsidP="00AE2F1D">
      <w:pPr>
        <w:pStyle w:val="ListParagraph"/>
        <w:numPr>
          <w:ilvl w:val="2"/>
          <w:numId w:val="3"/>
        </w:numPr>
        <w:tabs>
          <w:tab w:val="left" w:pos="26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Sponsorship:  </w:t>
      </w:r>
      <w:r>
        <w:rPr>
          <w:rFonts w:ascii="Arial" w:hAnsi="Arial" w:cs="Arial"/>
        </w:rPr>
        <w:tab/>
        <w:t>Discussed above in 2023 Conference</w:t>
      </w:r>
    </w:p>
    <w:bookmarkEnd w:id="0"/>
    <w:p w14:paraId="76313EC1" w14:textId="2840F300" w:rsidR="00AF0C30" w:rsidRPr="005200A2" w:rsidRDefault="00CA4E55" w:rsidP="00AE2F1D">
      <w:pPr>
        <w:pStyle w:val="ListParagraph"/>
        <w:numPr>
          <w:ilvl w:val="2"/>
          <w:numId w:val="3"/>
        </w:numPr>
        <w:tabs>
          <w:tab w:val="left" w:pos="261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Co</w:t>
      </w:r>
      <w:r w:rsidR="002F074E" w:rsidRPr="00CA4E55">
        <w:rPr>
          <w:rFonts w:ascii="Arial" w:hAnsi="Arial" w:cs="Arial"/>
        </w:rPr>
        <w:t>mmunications</w:t>
      </w:r>
      <w:r w:rsidR="005200A2">
        <w:rPr>
          <w:rFonts w:ascii="Arial" w:hAnsi="Arial" w:cs="Arial"/>
        </w:rPr>
        <w:t>:  Not Discussed</w:t>
      </w:r>
      <w:r w:rsidR="00506926">
        <w:rPr>
          <w:rFonts w:ascii="Arial" w:hAnsi="Arial" w:cs="Arial"/>
        </w:rPr>
        <w:t>, Jon Absent</w:t>
      </w:r>
    </w:p>
    <w:p w14:paraId="13F84F20" w14:textId="77777777" w:rsidR="005200A2" w:rsidRPr="002770F2" w:rsidRDefault="005200A2" w:rsidP="00AE2F1D">
      <w:pPr>
        <w:pStyle w:val="ListParagraph"/>
        <w:tabs>
          <w:tab w:val="left" w:pos="2610"/>
        </w:tabs>
        <w:ind w:left="1170"/>
        <w:jc w:val="both"/>
        <w:rPr>
          <w:rFonts w:ascii="Arial" w:hAnsi="Arial" w:cs="Arial"/>
          <w:sz w:val="16"/>
          <w:szCs w:val="16"/>
        </w:rPr>
      </w:pPr>
    </w:p>
    <w:p w14:paraId="32C52F34" w14:textId="37F83010" w:rsidR="008B4D3B" w:rsidRPr="00AE2F1D" w:rsidRDefault="00AE2F1D" w:rsidP="00AE2F1D">
      <w:pPr>
        <w:pStyle w:val="ListParagraph"/>
        <w:numPr>
          <w:ilvl w:val="0"/>
          <w:numId w:val="1"/>
        </w:numPr>
        <w:tabs>
          <w:tab w:val="left" w:pos="26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4D3B" w:rsidRPr="00AE2F1D">
        <w:rPr>
          <w:rFonts w:ascii="Arial" w:hAnsi="Arial" w:cs="Arial"/>
        </w:rPr>
        <w:t xml:space="preserve">Next Meeting: </w:t>
      </w:r>
      <w:r>
        <w:rPr>
          <w:rFonts w:ascii="Arial" w:hAnsi="Arial" w:cs="Arial"/>
        </w:rPr>
        <w:tab/>
      </w:r>
      <w:r w:rsidR="008B4D3B" w:rsidRPr="00AE2F1D">
        <w:rPr>
          <w:rFonts w:ascii="Arial" w:hAnsi="Arial" w:cs="Arial"/>
        </w:rPr>
        <w:t xml:space="preserve"> </w:t>
      </w:r>
      <w:r w:rsidR="00C84A74" w:rsidRPr="00AE2F1D">
        <w:rPr>
          <w:rFonts w:ascii="Arial" w:hAnsi="Arial" w:cs="Arial"/>
        </w:rPr>
        <w:t>January 11, 2023</w:t>
      </w:r>
    </w:p>
    <w:p w14:paraId="6D0869E8" w14:textId="77777777" w:rsidR="00C84A74" w:rsidRDefault="00C84A74" w:rsidP="00CA4E55">
      <w:pPr>
        <w:ind w:left="2880"/>
        <w:jc w:val="both"/>
        <w:rPr>
          <w:rFonts w:ascii="Arial" w:hAnsi="Arial" w:cs="Arial"/>
        </w:rPr>
      </w:pPr>
    </w:p>
    <w:p w14:paraId="1FECC676" w14:textId="7836E552" w:rsidR="002337EF" w:rsidRPr="00AF0C30" w:rsidRDefault="0077648E" w:rsidP="00CA4E55">
      <w:pPr>
        <w:ind w:left="2880"/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MEETING </w:t>
      </w:r>
      <w:r w:rsidR="008B4D3B">
        <w:rPr>
          <w:rFonts w:ascii="Arial" w:hAnsi="Arial" w:cs="Arial"/>
        </w:rPr>
        <w:t>ADJOURNED 1:</w:t>
      </w:r>
      <w:r w:rsidR="00C84A74">
        <w:rPr>
          <w:rFonts w:ascii="Arial" w:hAnsi="Arial" w:cs="Arial"/>
        </w:rPr>
        <w:t>4</w:t>
      </w:r>
      <w:r w:rsidR="008B4D3B">
        <w:rPr>
          <w:rFonts w:ascii="Arial" w:hAnsi="Arial" w:cs="Arial"/>
        </w:rPr>
        <w:t>7</w:t>
      </w:r>
      <w:r w:rsidRPr="00AF0C30">
        <w:rPr>
          <w:rFonts w:ascii="Arial" w:hAnsi="Arial" w:cs="Arial"/>
        </w:rPr>
        <w:t xml:space="preserve"> pm</w:t>
      </w:r>
    </w:p>
    <w:sectPr w:rsidR="002337EF" w:rsidRPr="00AF0C30" w:rsidSect="002770F2">
      <w:headerReference w:type="default" r:id="rId7"/>
      <w:pgSz w:w="12240" w:h="15840"/>
      <w:pgMar w:top="1440" w:right="810" w:bottom="63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2BA8" w14:textId="77777777" w:rsidR="00147841" w:rsidRDefault="00147841" w:rsidP="004F4543">
      <w:r>
        <w:separator/>
      </w:r>
    </w:p>
  </w:endnote>
  <w:endnote w:type="continuationSeparator" w:id="0">
    <w:p w14:paraId="08004676" w14:textId="77777777" w:rsidR="00147841" w:rsidRDefault="00147841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09BC" w14:textId="77777777" w:rsidR="00147841" w:rsidRDefault="00147841" w:rsidP="004F4543">
      <w:r>
        <w:separator/>
      </w:r>
    </w:p>
  </w:footnote>
  <w:footnote w:type="continuationSeparator" w:id="0">
    <w:p w14:paraId="79EE8C6D" w14:textId="77777777" w:rsidR="00147841" w:rsidRDefault="00147841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77777777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97AF2" wp14:editId="4777D35D">
              <wp:simplePos x="0" y="0"/>
              <wp:positionH relativeFrom="column">
                <wp:posOffset>3302000</wp:posOffset>
              </wp:positionH>
              <wp:positionV relativeFrom="paragraph">
                <wp:posOffset>-374650</wp:posOffset>
              </wp:positionV>
              <wp:extent cx="3491865" cy="1193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119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FB754" w14:textId="77777777" w:rsidR="004F4543" w:rsidRDefault="004F4543" w:rsidP="004F4543">
                          <w:pPr>
                            <w:pStyle w:val="NoSpacing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</w:p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51516A67" w:rsidR="004F4543" w:rsidRPr="00817A2C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 xml:space="preserve">Monthly Meeting </w:t>
                          </w: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Review</w:t>
                          </w:r>
                        </w:p>
                        <w:p w14:paraId="3552593E" w14:textId="48AE446B" w:rsidR="004F4543" w:rsidRPr="004424AA" w:rsidRDefault="00C84A74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December 14, 2022</w:t>
                          </w:r>
                        </w:p>
                        <w:p w14:paraId="33367757" w14:textId="39F46E3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12PM – 1PM.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pt;margin-top:-29.5pt;width:274.9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" stroked="f">
              <v:textbox>
                <w:txbxContent>
                  <w:p w14:paraId="696FB754" w14:textId="77777777" w:rsidR="004F4543" w:rsidRDefault="004F4543" w:rsidP="004F4543">
                    <w:pPr>
                      <w:pStyle w:val="NoSpacing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</w:p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51516A67" w:rsidR="004F4543" w:rsidRPr="00817A2C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 xml:space="preserve">Monthly Meeting </w:t>
                    </w: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Review</w:t>
                    </w:r>
                  </w:p>
                  <w:p w14:paraId="3552593E" w14:textId="48AE446B" w:rsidR="004F4543" w:rsidRPr="004424AA" w:rsidRDefault="00C84A74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December 14, 2022</w:t>
                    </w:r>
                  </w:p>
                  <w:p w14:paraId="33367757" w14:textId="39F46E3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12PM – 1PM.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0CF4FA57">
          <wp:extent cx="1668780" cy="623357"/>
          <wp:effectExtent l="0" t="0" r="7620" b="5715"/>
          <wp:docPr id="20" name="Picture 2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120" cy="64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2CD"/>
    <w:multiLevelType w:val="hybridMultilevel"/>
    <w:tmpl w:val="B680F0C4"/>
    <w:lvl w:ilvl="0" w:tplc="29449E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num w:numId="1" w16cid:durableId="1025983901">
    <w:abstractNumId w:val="0"/>
  </w:num>
  <w:num w:numId="2" w16cid:durableId="1550262507">
    <w:abstractNumId w:val="3"/>
  </w:num>
  <w:num w:numId="3" w16cid:durableId="1348293307">
    <w:abstractNumId w:val="1"/>
  </w:num>
  <w:num w:numId="4" w16cid:durableId="1270546892">
    <w:abstractNumId w:val="2"/>
  </w:num>
  <w:num w:numId="5" w16cid:durableId="1846552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14048A"/>
    <w:rsid w:val="00147841"/>
    <w:rsid w:val="001536EA"/>
    <w:rsid w:val="0018392E"/>
    <w:rsid w:val="002337EF"/>
    <w:rsid w:val="00250A69"/>
    <w:rsid w:val="002770F2"/>
    <w:rsid w:val="002F074E"/>
    <w:rsid w:val="003222D5"/>
    <w:rsid w:val="00364762"/>
    <w:rsid w:val="00450E01"/>
    <w:rsid w:val="004C5F48"/>
    <w:rsid w:val="004F4543"/>
    <w:rsid w:val="00506926"/>
    <w:rsid w:val="00510377"/>
    <w:rsid w:val="005200A2"/>
    <w:rsid w:val="0057715D"/>
    <w:rsid w:val="00577261"/>
    <w:rsid w:val="005D1AAE"/>
    <w:rsid w:val="006353C0"/>
    <w:rsid w:val="006A6DB3"/>
    <w:rsid w:val="0077648E"/>
    <w:rsid w:val="007B789C"/>
    <w:rsid w:val="008B0DBB"/>
    <w:rsid w:val="008B4D3B"/>
    <w:rsid w:val="008E39EE"/>
    <w:rsid w:val="009F3304"/>
    <w:rsid w:val="00A54D4A"/>
    <w:rsid w:val="00A9164E"/>
    <w:rsid w:val="00AE2F1D"/>
    <w:rsid w:val="00AE34C5"/>
    <w:rsid w:val="00AF0C30"/>
    <w:rsid w:val="00C84A74"/>
    <w:rsid w:val="00CA4E55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7</cp:revision>
  <cp:lastPrinted>2022-06-06T22:30:00Z</cp:lastPrinted>
  <dcterms:created xsi:type="dcterms:W3CDTF">2023-01-03T23:05:00Z</dcterms:created>
  <dcterms:modified xsi:type="dcterms:W3CDTF">2023-01-05T00:37:00Z</dcterms:modified>
</cp:coreProperties>
</file>